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B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RM6261</w:t>
    </w:r>
  </w:p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LZnJ5fCMBvqpKCE12fICKNvfUw==">AMUW2mWa9kz9gI4DCyZAhDQ3YKN09A1tGfkjHt8hT/JDZ66S3gsyzJbb5WXf1ebc7RWUyEzB1ZsA++q7hDttBogR+gVE8vAn2rOTs12zoKz+OBQGnX/4SYTJ9cSXTUQZuZpGn9sowhagQd6S5/nUw9QCzeRhzyTU5g==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2022-07-04T16:17:00Z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